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C1" w:rsidRDefault="004C17C1" w:rsidP="00334C36">
      <w:pPr>
        <w:autoSpaceDE w:val="0"/>
        <w:autoSpaceDN w:val="0"/>
        <w:adjustRightInd w:val="0"/>
        <w:jc w:val="center"/>
        <w:rPr>
          <w:b/>
          <w:i/>
          <w:iCs/>
          <w:color w:val="1F497D"/>
          <w:szCs w:val="18"/>
        </w:rPr>
      </w:pPr>
      <w:r>
        <w:rPr>
          <w:b/>
          <w:i/>
          <w:iCs/>
          <w:noProof/>
          <w:color w:val="1F497D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9" type="#_x0000_t75" alt="ric coni" style="position:absolute;left:0;text-align:left;margin-left:321pt;margin-top:-61.05pt;width:82.8pt;height:29.65pt;z-index:-1;visibility:visible" wrapcoords="-196 0 -196 17280 589 19440 21207 19440 21011 2160 20618 0 -196 0">
            <v:imagedata r:id="rId7" o:title=""/>
            <w10:wrap type="tight"/>
          </v:shape>
        </w:pict>
      </w:r>
      <w:r w:rsidR="00334C36">
        <w:rPr>
          <w:b/>
          <w:i/>
          <w:iCs/>
          <w:color w:val="1F497D"/>
          <w:szCs w:val="18"/>
        </w:rPr>
        <w:t xml:space="preserve">                    </w:t>
      </w:r>
    </w:p>
    <w:p w:rsidR="00334C36" w:rsidRPr="00613FE2" w:rsidRDefault="004C17C1" w:rsidP="004C17C1">
      <w:pPr>
        <w:autoSpaceDE w:val="0"/>
        <w:autoSpaceDN w:val="0"/>
        <w:adjustRightInd w:val="0"/>
        <w:jc w:val="center"/>
        <w:rPr>
          <w:rFonts w:ascii="Garamond" w:hAnsi="Garamond"/>
          <w:sz w:val="24"/>
          <w:szCs w:val="24"/>
        </w:rPr>
      </w:pPr>
      <w:r>
        <w:rPr>
          <w:b/>
          <w:i/>
          <w:iCs/>
          <w:noProof/>
          <w:color w:val="1F497D"/>
          <w:szCs w:val="18"/>
        </w:rPr>
        <w:pict>
          <v:shape id="_x0000_s1028" type="#_x0000_t75" alt="asc logo" style="position:absolute;left:0;text-align:left;margin-left:32.6pt;margin-top:-86.5pt;width:128.9pt;height:73.5pt;z-index:-2;visibility:visible" wrapcoords="-126 0 -126 21380 21600 21380 21600 0 -126 0">
            <v:imagedata r:id="rId8" o:title=""/>
            <w10:wrap type="tight"/>
          </v:shape>
        </w:pict>
      </w:r>
      <w:r w:rsidR="00A91664">
        <w:rPr>
          <w:rFonts w:ascii="Times New Roman" w:hAnsi="Times New Roman"/>
          <w:bCs/>
          <w:i/>
          <w:iCs/>
          <w:sz w:val="24"/>
          <w:szCs w:val="24"/>
        </w:rPr>
        <w:t>CATANIA</w:t>
      </w:r>
      <w:r w:rsidR="00334C36">
        <w:rPr>
          <w:rFonts w:ascii="Times New Roman" w:hAnsi="Times New Roman"/>
          <w:bCs/>
          <w:i/>
          <w:iCs/>
          <w:sz w:val="24"/>
          <w:szCs w:val="24"/>
        </w:rPr>
        <w:t xml:space="preserve"> 20 GENNAIO 2013</w:t>
      </w:r>
    </w:p>
    <w:p w:rsidR="00334C36" w:rsidRPr="00613FE2" w:rsidRDefault="00334C36" w:rsidP="00334C36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Prot</w:t>
      </w:r>
      <w:proofErr w:type="spellEnd"/>
      <w:r>
        <w:rPr>
          <w:rFonts w:ascii="Garamond" w:hAnsi="Garamond"/>
        </w:rPr>
        <w:t>. N. 01/2013</w:t>
      </w:r>
    </w:p>
    <w:p w:rsidR="00334C36" w:rsidRPr="00B0682D" w:rsidRDefault="00334C36" w:rsidP="00334C36">
      <w:pPr>
        <w:spacing w:line="240" w:lineRule="auto"/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682D">
        <w:rPr>
          <w:rFonts w:ascii="Times New Roman" w:hAnsi="Times New Roman"/>
        </w:rPr>
        <w:t>Ai Pres</w:t>
      </w:r>
      <w:r>
        <w:rPr>
          <w:rFonts w:ascii="Times New Roman" w:hAnsi="Times New Roman"/>
        </w:rPr>
        <w:t>identi Ass. ASC  Provincia di CATANIA</w:t>
      </w:r>
    </w:p>
    <w:p w:rsidR="00334C36" w:rsidRPr="00B0682D" w:rsidRDefault="00334C36" w:rsidP="00334C36">
      <w:pPr>
        <w:spacing w:line="240" w:lineRule="auto"/>
        <w:rPr>
          <w:rFonts w:ascii="Times New Roman" w:hAnsi="Times New Roman"/>
        </w:rPr>
      </w:pP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  <w:t xml:space="preserve">Ai Consiglieri ASC Comitato Regionale </w:t>
      </w:r>
      <w:proofErr w:type="spellStart"/>
      <w:r w:rsidRPr="00B0682D">
        <w:rPr>
          <w:rFonts w:ascii="Times New Roman" w:hAnsi="Times New Roman"/>
        </w:rPr>
        <w:t>A</w:t>
      </w:r>
      <w:r>
        <w:rPr>
          <w:rFonts w:ascii="Times New Roman" w:hAnsi="Times New Roman"/>
        </w:rPr>
        <w:t>.</w:t>
      </w:r>
      <w:r w:rsidRPr="00B0682D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Pr="00B0682D">
        <w:rPr>
          <w:rFonts w:ascii="Times New Roman" w:hAnsi="Times New Roman"/>
        </w:rPr>
        <w:t>C</w:t>
      </w:r>
      <w:r>
        <w:rPr>
          <w:rFonts w:ascii="Times New Roman" w:hAnsi="Times New Roman"/>
        </w:rPr>
        <w:t>.</w:t>
      </w:r>
      <w:proofErr w:type="spellEnd"/>
      <w:r>
        <w:rPr>
          <w:rFonts w:ascii="Times New Roman" w:hAnsi="Times New Roman"/>
        </w:rPr>
        <w:t xml:space="preserve"> della Sicilia</w:t>
      </w:r>
      <w:r w:rsidRPr="00B0682D">
        <w:rPr>
          <w:rFonts w:ascii="Times New Roman" w:hAnsi="Times New Roman"/>
        </w:rPr>
        <w:t xml:space="preserve"> </w:t>
      </w:r>
    </w:p>
    <w:p w:rsidR="00334C36" w:rsidRPr="00B0682D" w:rsidRDefault="00334C36" w:rsidP="00334C36">
      <w:pPr>
        <w:spacing w:line="240" w:lineRule="auto"/>
        <w:rPr>
          <w:rFonts w:ascii="Times New Roman" w:hAnsi="Times New Roman"/>
        </w:rPr>
      </w:pP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  <w:t>Al Presiden</w:t>
      </w:r>
      <w:r>
        <w:rPr>
          <w:rFonts w:ascii="Times New Roman" w:hAnsi="Times New Roman"/>
        </w:rPr>
        <w:t xml:space="preserve">te Comitato </w:t>
      </w:r>
      <w:proofErr w:type="spellStart"/>
      <w:r>
        <w:rPr>
          <w:rFonts w:ascii="Times New Roman" w:hAnsi="Times New Roman"/>
        </w:rPr>
        <w:t>A.S.C.</w:t>
      </w:r>
      <w:proofErr w:type="spellEnd"/>
      <w:r>
        <w:rPr>
          <w:rFonts w:ascii="Times New Roman" w:hAnsi="Times New Roman"/>
        </w:rPr>
        <w:t xml:space="preserve"> Regione Sicilia</w:t>
      </w:r>
    </w:p>
    <w:p w:rsidR="00334C36" w:rsidRPr="00B0682D" w:rsidRDefault="00334C36" w:rsidP="00334C36">
      <w:pPr>
        <w:spacing w:line="240" w:lineRule="auto"/>
        <w:rPr>
          <w:rFonts w:ascii="Times New Roman" w:hAnsi="Times New Roman"/>
        </w:rPr>
      </w:pP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>Al</w:t>
      </w:r>
      <w:r>
        <w:rPr>
          <w:rFonts w:ascii="Times New Roman" w:hAnsi="Times New Roman"/>
        </w:rPr>
        <w:t xml:space="preserve">le Cariche istituzionale </w:t>
      </w:r>
      <w:r w:rsidRPr="00B0682D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A.S.C</w:t>
      </w:r>
      <w:proofErr w:type="spellEnd"/>
    </w:p>
    <w:p w:rsidR="00334C36" w:rsidRPr="00F82087" w:rsidRDefault="00334C36" w:rsidP="00334C36">
      <w:pPr>
        <w:spacing w:line="240" w:lineRule="auto"/>
        <w:rPr>
          <w:rFonts w:ascii="Times New Roman" w:hAnsi="Times New Roman"/>
        </w:rPr>
      </w:pP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</w:r>
      <w:r w:rsidRPr="00B0682D">
        <w:rPr>
          <w:rFonts w:ascii="Times New Roman" w:hAnsi="Times New Roman"/>
        </w:rPr>
        <w:tab/>
        <w:t xml:space="preserve"> </w:t>
      </w:r>
      <w:r w:rsidRPr="00B0682D">
        <w:rPr>
          <w:rFonts w:ascii="Times New Roman" w:hAnsi="Times New Roman"/>
          <w:i/>
        </w:rPr>
        <w:t>Tramite Sito web Ufficiale ASC</w:t>
      </w:r>
      <w:r w:rsidRPr="00B0682D">
        <w:rPr>
          <w:rFonts w:ascii="Times New Roman" w:hAnsi="Times New Roman"/>
          <w:i/>
          <w:color w:val="17365D"/>
        </w:rPr>
        <w:t xml:space="preserve"> </w:t>
      </w:r>
      <w:hyperlink r:id="rId9" w:history="1">
        <w:r w:rsidRPr="00B0682D">
          <w:rPr>
            <w:rStyle w:val="Collegamentoipertestuale"/>
            <w:rFonts w:ascii="Times New Roman" w:hAnsi="Times New Roman"/>
          </w:rPr>
          <w:t>www.ascsport.it</w:t>
        </w:r>
      </w:hyperlink>
    </w:p>
    <w:p w:rsidR="00334C36" w:rsidRDefault="00334C36" w:rsidP="00334C36">
      <w:pPr>
        <w:jc w:val="both"/>
        <w:rPr>
          <w:rFonts w:ascii="Garamond" w:eastAsia="PMingLiU" w:hAnsi="Garamond" w:cs="Calibri"/>
          <w:b/>
          <w:bCs/>
        </w:rPr>
      </w:pPr>
    </w:p>
    <w:p w:rsidR="00334C36" w:rsidRPr="00613FE2" w:rsidRDefault="00334C36" w:rsidP="00334C36">
      <w:pPr>
        <w:jc w:val="center"/>
        <w:rPr>
          <w:rFonts w:ascii="Garamond" w:eastAsia="PMingLiU" w:hAnsi="Garamond" w:cs="Calibri"/>
          <w:b/>
          <w:bCs/>
        </w:rPr>
      </w:pPr>
      <w:r w:rsidRPr="00613FE2">
        <w:rPr>
          <w:rFonts w:ascii="Garamond" w:eastAsia="PMingLiU" w:hAnsi="Garamond" w:cs="Calibri"/>
          <w:b/>
          <w:bCs/>
        </w:rPr>
        <w:t>Convo</w:t>
      </w:r>
      <w:r>
        <w:rPr>
          <w:rFonts w:ascii="Garamond" w:eastAsia="PMingLiU" w:hAnsi="Garamond" w:cs="Calibri"/>
          <w:b/>
          <w:bCs/>
        </w:rPr>
        <w:t xml:space="preserve">cazione </w:t>
      </w:r>
      <w:proofErr w:type="spellStart"/>
      <w:r w:rsidRPr="00613FE2">
        <w:rPr>
          <w:rFonts w:ascii="Garamond" w:eastAsia="PMingLiU" w:hAnsi="Garamond" w:cs="Calibri"/>
          <w:b/>
          <w:bCs/>
        </w:rPr>
        <w:t>A.S.C</w:t>
      </w:r>
      <w:proofErr w:type="spellEnd"/>
      <w:r w:rsidRPr="00613FE2">
        <w:rPr>
          <w:rFonts w:ascii="Garamond" w:eastAsia="PMingLiU" w:hAnsi="Garamond" w:cs="Calibri"/>
          <w:b/>
          <w:bCs/>
        </w:rPr>
        <w:t>.</w:t>
      </w:r>
      <w:r>
        <w:rPr>
          <w:rFonts w:ascii="Garamond" w:eastAsia="PMingLiU" w:hAnsi="Garamond" w:cs="Calibri"/>
          <w:b/>
          <w:bCs/>
        </w:rPr>
        <w:t xml:space="preserve"> di CATANIA di Assemblea PROVINCIALE </w:t>
      </w:r>
      <w:r w:rsidRPr="00613FE2">
        <w:rPr>
          <w:rFonts w:ascii="Garamond" w:eastAsia="PMingLiU" w:hAnsi="Garamond" w:cs="Calibri"/>
          <w:b/>
          <w:bCs/>
        </w:rPr>
        <w:t xml:space="preserve">Ordinaria </w:t>
      </w:r>
      <w:r w:rsidR="002F2A3F">
        <w:rPr>
          <w:rFonts w:ascii="Garamond" w:eastAsia="PMingLiU" w:hAnsi="Garamond" w:cs="Calibri"/>
          <w:b/>
          <w:bCs/>
        </w:rPr>
        <w:t xml:space="preserve">annuale per l’approvazione RENDICONTO </w:t>
      </w:r>
      <w:r w:rsidR="00806527">
        <w:rPr>
          <w:rFonts w:ascii="Garamond" w:eastAsia="PMingLiU" w:hAnsi="Garamond" w:cs="Calibri"/>
          <w:b/>
          <w:bCs/>
        </w:rPr>
        <w:t xml:space="preserve">finanziario </w:t>
      </w:r>
      <w:r>
        <w:rPr>
          <w:rFonts w:ascii="Garamond" w:eastAsia="PMingLiU" w:hAnsi="Garamond" w:cs="Calibri"/>
          <w:b/>
          <w:bCs/>
        </w:rPr>
        <w:t>consuntivo anno 2012.</w:t>
      </w:r>
    </w:p>
    <w:p w:rsidR="00334C36" w:rsidRPr="00BC433F" w:rsidRDefault="00334C36" w:rsidP="00334C36">
      <w:pPr>
        <w:jc w:val="center"/>
        <w:rPr>
          <w:rFonts w:ascii="Garamond" w:eastAsia="PMingLiU" w:hAnsi="Garamond" w:cs="Calibri"/>
          <w:b/>
          <w:bCs/>
        </w:rPr>
      </w:pPr>
      <w:r w:rsidRPr="00BC433F">
        <w:rPr>
          <w:rFonts w:ascii="Garamond" w:eastAsia="PMingLiU" w:hAnsi="Garamond" w:cs="Calibri"/>
          <w:b/>
          <w:bCs/>
        </w:rPr>
        <w:t>Attività Sportive Confederate</w:t>
      </w:r>
    </w:p>
    <w:p w:rsidR="002F2A3F" w:rsidRPr="00806527" w:rsidRDefault="00334C36" w:rsidP="002F2A3F">
      <w:pPr>
        <w:pStyle w:val="Default"/>
        <w:rPr>
          <w:rFonts w:ascii="Garamond" w:hAnsi="Garamond"/>
          <w:b/>
          <w:bCs/>
        </w:rPr>
      </w:pPr>
      <w:r w:rsidRPr="00806527">
        <w:rPr>
          <w:rFonts w:ascii="Garamond" w:hAnsi="Garamond" w:cs="Calibri"/>
        </w:rPr>
        <w:t>Il Consiglio PROVINCIALE ASC CATANIA</w:t>
      </w:r>
      <w:r w:rsidR="0077292B">
        <w:rPr>
          <w:rFonts w:ascii="Garamond" w:hAnsi="Garamond" w:cs="Calibri"/>
        </w:rPr>
        <w:t>,</w:t>
      </w:r>
      <w:r w:rsidRPr="00806527">
        <w:rPr>
          <w:rFonts w:ascii="Garamond" w:hAnsi="Garamond" w:cs="Calibri"/>
        </w:rPr>
        <w:t xml:space="preserve"> svoltosi il 19 Gennaio 2013</w:t>
      </w:r>
      <w:r w:rsidR="0077292B">
        <w:rPr>
          <w:rFonts w:ascii="Garamond" w:hAnsi="Garamond" w:cs="Calibri"/>
        </w:rPr>
        <w:t>,</w:t>
      </w:r>
      <w:r w:rsidRPr="00806527">
        <w:rPr>
          <w:rFonts w:ascii="Garamond" w:hAnsi="Garamond" w:cs="Calibri"/>
        </w:rPr>
        <w:t xml:space="preserve"> ha dato mandato al Presidente PROVINCIALE</w:t>
      </w:r>
      <w:r w:rsidR="00A91664" w:rsidRPr="00806527">
        <w:rPr>
          <w:rFonts w:ascii="Garamond" w:hAnsi="Garamond" w:cs="Calibri"/>
        </w:rPr>
        <w:t xml:space="preserve"> </w:t>
      </w:r>
      <w:r w:rsidRPr="00806527">
        <w:rPr>
          <w:rFonts w:ascii="Garamond" w:hAnsi="Garamond" w:cs="Calibri"/>
        </w:rPr>
        <w:t>di indire l’Assemblea PROVINCIALE Ordinaria</w:t>
      </w:r>
      <w:r w:rsidR="00F84026" w:rsidRPr="00806527">
        <w:rPr>
          <w:rFonts w:ascii="Garamond" w:hAnsi="Garamond" w:cs="Calibri"/>
        </w:rPr>
        <w:t xml:space="preserve"> annuale</w:t>
      </w:r>
      <w:r w:rsidRPr="00806527">
        <w:rPr>
          <w:rFonts w:ascii="Garamond" w:hAnsi="Garamond" w:cs="Calibri"/>
        </w:rPr>
        <w:t xml:space="preserve"> di CATANIA, come previsto dal vigente Statuto ASC. Viene pertanto convocata l’</w:t>
      </w:r>
      <w:r w:rsidRPr="00806527">
        <w:rPr>
          <w:rFonts w:ascii="Garamond" w:eastAsia="PMingLiU" w:hAnsi="Garamond" w:cs="Calibri"/>
          <w:b/>
          <w:bCs/>
        </w:rPr>
        <w:t xml:space="preserve"> Assemblea PROVINCIALE Ordinaria</w:t>
      </w:r>
      <w:r w:rsidR="00F84026" w:rsidRPr="00806527">
        <w:rPr>
          <w:rFonts w:ascii="Garamond" w:eastAsia="PMingLiU" w:hAnsi="Garamond" w:cs="Calibri"/>
          <w:b/>
          <w:bCs/>
        </w:rPr>
        <w:t xml:space="preserve"> annuale</w:t>
      </w:r>
      <w:r w:rsidRPr="00806527">
        <w:rPr>
          <w:rFonts w:ascii="Garamond" w:eastAsia="PMingLiU" w:hAnsi="Garamond" w:cs="Calibri"/>
          <w:b/>
          <w:bCs/>
        </w:rPr>
        <w:t xml:space="preserve"> per l’approvazion</w:t>
      </w:r>
      <w:r w:rsidR="00A91664" w:rsidRPr="00806527">
        <w:rPr>
          <w:rFonts w:ascii="Garamond" w:eastAsia="PMingLiU" w:hAnsi="Garamond" w:cs="Calibri"/>
          <w:b/>
          <w:bCs/>
        </w:rPr>
        <w:t>e rendiconto</w:t>
      </w:r>
      <w:r w:rsidR="004C17C1" w:rsidRPr="00806527">
        <w:rPr>
          <w:rFonts w:ascii="Garamond" w:eastAsia="PMingLiU" w:hAnsi="Garamond" w:cs="Calibri"/>
          <w:b/>
          <w:bCs/>
        </w:rPr>
        <w:t xml:space="preserve"> consuntivo</w:t>
      </w:r>
      <w:r w:rsidR="00806527" w:rsidRPr="00806527">
        <w:rPr>
          <w:rFonts w:ascii="Garamond" w:eastAsia="PMingLiU" w:hAnsi="Garamond" w:cs="Calibri"/>
          <w:b/>
          <w:bCs/>
        </w:rPr>
        <w:t xml:space="preserve"> finanziario</w:t>
      </w:r>
      <w:r w:rsidR="004C17C1" w:rsidRPr="00806527">
        <w:rPr>
          <w:rFonts w:ascii="Garamond" w:eastAsia="PMingLiU" w:hAnsi="Garamond" w:cs="Calibri"/>
          <w:b/>
          <w:bCs/>
        </w:rPr>
        <w:t xml:space="preserve"> anno 2012</w:t>
      </w:r>
      <w:r w:rsidRPr="00806527">
        <w:rPr>
          <w:rFonts w:ascii="Garamond" w:eastAsia="PMingLiU" w:hAnsi="Garamond" w:cs="Calibri"/>
          <w:b/>
          <w:bCs/>
        </w:rPr>
        <w:t xml:space="preserve">, </w:t>
      </w:r>
      <w:r w:rsidRPr="00806527">
        <w:rPr>
          <w:rFonts w:ascii="Garamond" w:hAnsi="Garamond"/>
          <w:b/>
        </w:rPr>
        <w:t>il giorno 21/Febbraio/2013</w:t>
      </w:r>
      <w:r w:rsidRPr="00806527">
        <w:rPr>
          <w:rFonts w:ascii="Garamond" w:hAnsi="Garamond"/>
        </w:rPr>
        <w:t xml:space="preserve">, presso la sede del comitato provinciale di Catania, sita in Catania Via Muri Antichi n. </w:t>
      </w:r>
      <w:smartTag w:uri="urn:schemas-microsoft-com:office:smarttags" w:element="metricconverter">
        <w:smartTagPr>
          <w:attr w:name="ProductID" w:val="2 in"/>
        </w:smartTagPr>
        <w:r w:rsidRPr="00806527">
          <w:rPr>
            <w:rFonts w:ascii="Garamond" w:hAnsi="Garamond"/>
          </w:rPr>
          <w:t>2 in</w:t>
        </w:r>
      </w:smartTag>
      <w:r w:rsidRPr="00806527">
        <w:rPr>
          <w:rFonts w:ascii="Garamond" w:hAnsi="Garamond"/>
        </w:rPr>
        <w:t xml:space="preserve"> Via Grande Catania</w:t>
      </w:r>
      <w:r w:rsidRPr="00806527">
        <w:rPr>
          <w:rFonts w:ascii="Garamond" w:hAnsi="Garamond"/>
          <w:b/>
        </w:rPr>
        <w:t xml:space="preserve">, </w:t>
      </w:r>
      <w:r w:rsidRPr="00806527">
        <w:rPr>
          <w:rFonts w:ascii="Garamond" w:hAnsi="Garamond" w:cs="Calibri"/>
          <w:bCs/>
        </w:rPr>
        <w:t>in prima convocazione alle ore 13,00</w:t>
      </w:r>
      <w:r w:rsidRPr="00806527">
        <w:rPr>
          <w:rFonts w:ascii="Garamond" w:hAnsi="Garamond" w:cs="Calibri"/>
        </w:rPr>
        <w:t xml:space="preserve"> e, qualora non fosse raggiunto il numero legale degli aventi diritto,  </w:t>
      </w:r>
      <w:r w:rsidRPr="00806527">
        <w:rPr>
          <w:rFonts w:ascii="Garamond" w:hAnsi="Garamond" w:cs="Calibri"/>
          <w:b/>
        </w:rPr>
        <w:t>i</w:t>
      </w:r>
      <w:r w:rsidRPr="00806527">
        <w:rPr>
          <w:rFonts w:ascii="Garamond" w:hAnsi="Garamond" w:cs="Calibri"/>
          <w:b/>
          <w:bCs/>
        </w:rPr>
        <w:t>n</w:t>
      </w:r>
      <w:r w:rsidRPr="00806527">
        <w:rPr>
          <w:rFonts w:ascii="Garamond" w:hAnsi="Garamond" w:cs="Calibri"/>
        </w:rPr>
        <w:t xml:space="preserve"> </w:t>
      </w:r>
      <w:r w:rsidRPr="00806527">
        <w:rPr>
          <w:rFonts w:ascii="Garamond" w:hAnsi="Garamond" w:cs="Calibri"/>
          <w:b/>
          <w:bCs/>
        </w:rPr>
        <w:t xml:space="preserve">seconda convocazione alle ore 14,30 </w:t>
      </w:r>
      <w:r w:rsidRPr="00806527">
        <w:rPr>
          <w:rFonts w:ascii="Garamond" w:hAnsi="Garamond" w:cs="Calibri"/>
          <w:bCs/>
        </w:rPr>
        <w:t>con il seguente</w:t>
      </w:r>
      <w:r w:rsidR="002F2A3F" w:rsidRPr="00806527">
        <w:rPr>
          <w:rFonts w:ascii="Garamond" w:hAnsi="Garamond" w:cs="Calibri"/>
          <w:bCs/>
        </w:rPr>
        <w:t xml:space="preserve"> </w:t>
      </w:r>
      <w:r w:rsidR="002F2A3F" w:rsidRPr="00806527">
        <w:rPr>
          <w:rFonts w:ascii="Garamond" w:hAnsi="Garamond" w:cs="Calibri"/>
          <w:b/>
          <w:bCs/>
        </w:rPr>
        <w:t>O</w:t>
      </w:r>
      <w:r w:rsidR="002F2A3F" w:rsidRPr="00806527">
        <w:rPr>
          <w:rFonts w:ascii="Garamond" w:hAnsi="Garamond"/>
          <w:b/>
          <w:bCs/>
        </w:rPr>
        <w:t>RDINE DEL GIORNO :</w:t>
      </w:r>
    </w:p>
    <w:p w:rsidR="002F2A3F" w:rsidRPr="00806527" w:rsidRDefault="002F2A3F" w:rsidP="002F2A3F">
      <w:pPr>
        <w:pStyle w:val="Default"/>
        <w:rPr>
          <w:rFonts w:ascii="Garamond" w:hAnsi="Garamond" w:cs="Calibri"/>
          <w:bCs/>
        </w:rPr>
      </w:pPr>
    </w:p>
    <w:p w:rsidR="002F2A3F" w:rsidRPr="00806527" w:rsidRDefault="002F2A3F" w:rsidP="002F2A3F">
      <w:pPr>
        <w:pStyle w:val="Paragrafoelenco"/>
        <w:numPr>
          <w:ilvl w:val="0"/>
          <w:numId w:val="6"/>
        </w:numPr>
        <w:spacing w:line="240" w:lineRule="auto"/>
        <w:ind w:hanging="217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Relazione del Presidente</w:t>
      </w:r>
      <w:r w:rsidR="00806527">
        <w:rPr>
          <w:rFonts w:ascii="Garamond" w:hAnsi="Garamond"/>
          <w:sz w:val="24"/>
          <w:szCs w:val="24"/>
        </w:rPr>
        <w:t xml:space="preserve"> ;</w:t>
      </w:r>
    </w:p>
    <w:p w:rsidR="002F2A3F" w:rsidRPr="00806527" w:rsidRDefault="002F2A3F" w:rsidP="002F2A3F">
      <w:pPr>
        <w:pStyle w:val="Paragrafoelenco"/>
        <w:numPr>
          <w:ilvl w:val="0"/>
          <w:numId w:val="6"/>
        </w:numPr>
        <w:spacing w:line="240" w:lineRule="auto"/>
        <w:ind w:hanging="217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Presa d’atto del Verbale Commissione Verifica Poteri</w:t>
      </w:r>
      <w:r w:rsidR="00806527">
        <w:rPr>
          <w:rFonts w:ascii="Garamond" w:hAnsi="Garamond"/>
          <w:sz w:val="24"/>
          <w:szCs w:val="24"/>
        </w:rPr>
        <w:t xml:space="preserve"> ;</w:t>
      </w:r>
    </w:p>
    <w:p w:rsidR="002F2A3F" w:rsidRPr="00806527" w:rsidRDefault="002F2A3F" w:rsidP="002F2A3F">
      <w:pPr>
        <w:pStyle w:val="Paragrafoelenco"/>
        <w:numPr>
          <w:ilvl w:val="0"/>
          <w:numId w:val="6"/>
        </w:numPr>
        <w:spacing w:line="240" w:lineRule="auto"/>
        <w:ind w:left="1134" w:hanging="283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Deliberazione su eventuali ricorsi presentati dalla Commissione Verifica Poteri e/o in merito ad aspetti organizzativi</w:t>
      </w:r>
      <w:r w:rsidR="00806527">
        <w:rPr>
          <w:rFonts w:ascii="Garamond" w:hAnsi="Garamond"/>
          <w:sz w:val="24"/>
          <w:szCs w:val="24"/>
        </w:rPr>
        <w:t xml:space="preserve"> ;</w:t>
      </w:r>
    </w:p>
    <w:p w:rsidR="002F2A3F" w:rsidRPr="00806527" w:rsidRDefault="002F2A3F" w:rsidP="002F2A3F">
      <w:pPr>
        <w:pStyle w:val="Paragrafoelenco"/>
        <w:numPr>
          <w:ilvl w:val="0"/>
          <w:numId w:val="6"/>
        </w:numPr>
        <w:spacing w:line="240" w:lineRule="auto"/>
        <w:ind w:left="1134" w:hanging="283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Nomina Ufficio di Presidenza</w:t>
      </w:r>
      <w:r w:rsidR="00806527">
        <w:rPr>
          <w:rFonts w:ascii="Garamond" w:hAnsi="Garamond"/>
          <w:sz w:val="24"/>
          <w:szCs w:val="24"/>
        </w:rPr>
        <w:t xml:space="preserve"> ;</w:t>
      </w:r>
    </w:p>
    <w:p w:rsidR="002F2A3F" w:rsidRPr="00806527" w:rsidRDefault="002F2A3F" w:rsidP="002F2A3F">
      <w:pPr>
        <w:pStyle w:val="Paragrafoelenco"/>
        <w:numPr>
          <w:ilvl w:val="0"/>
          <w:numId w:val="6"/>
        </w:numPr>
        <w:spacing w:line="240" w:lineRule="auto"/>
        <w:ind w:left="1134" w:hanging="283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Approvazione del Rendiconto</w:t>
      </w:r>
      <w:r w:rsidR="00806527" w:rsidRPr="00806527">
        <w:rPr>
          <w:rFonts w:ascii="Garamond" w:hAnsi="Garamond"/>
          <w:sz w:val="24"/>
          <w:szCs w:val="24"/>
        </w:rPr>
        <w:t xml:space="preserve"> consuntivo</w:t>
      </w:r>
      <w:r w:rsidRPr="00806527">
        <w:rPr>
          <w:rFonts w:ascii="Garamond" w:hAnsi="Garamond"/>
          <w:sz w:val="24"/>
          <w:szCs w:val="24"/>
        </w:rPr>
        <w:t xml:space="preserve"> Finanziario </w:t>
      </w:r>
      <w:r w:rsidR="00806527" w:rsidRPr="00806527">
        <w:rPr>
          <w:rFonts w:ascii="Garamond" w:hAnsi="Garamond"/>
          <w:sz w:val="24"/>
          <w:szCs w:val="24"/>
        </w:rPr>
        <w:t xml:space="preserve">anno </w:t>
      </w:r>
      <w:r w:rsidRPr="00806527">
        <w:rPr>
          <w:rFonts w:ascii="Garamond" w:hAnsi="Garamond"/>
          <w:sz w:val="24"/>
          <w:szCs w:val="24"/>
        </w:rPr>
        <w:t>2012</w:t>
      </w:r>
      <w:r w:rsidR="00806527">
        <w:rPr>
          <w:rFonts w:ascii="Garamond" w:hAnsi="Garamond"/>
          <w:sz w:val="24"/>
          <w:szCs w:val="24"/>
        </w:rPr>
        <w:t xml:space="preserve"> ;</w:t>
      </w:r>
    </w:p>
    <w:p w:rsidR="002F2A3F" w:rsidRPr="00806527" w:rsidRDefault="002F2A3F" w:rsidP="002F2A3F">
      <w:pPr>
        <w:pStyle w:val="Paragrafoelenco"/>
        <w:numPr>
          <w:ilvl w:val="0"/>
          <w:numId w:val="6"/>
        </w:numPr>
        <w:spacing w:line="240" w:lineRule="auto"/>
        <w:ind w:left="1134" w:hanging="283"/>
        <w:jc w:val="both"/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Varie ed eventuali.</w:t>
      </w:r>
    </w:p>
    <w:p w:rsidR="002F2A3F" w:rsidRPr="00806527" w:rsidRDefault="002F2A3F" w:rsidP="002F2A3F">
      <w:pPr>
        <w:pStyle w:val="Paragrafoelenco"/>
        <w:spacing w:line="240" w:lineRule="auto"/>
        <w:ind w:left="1134"/>
        <w:jc w:val="both"/>
        <w:rPr>
          <w:rFonts w:ascii="Garamond" w:hAnsi="Garamond"/>
          <w:sz w:val="24"/>
          <w:szCs w:val="24"/>
        </w:rPr>
      </w:pPr>
    </w:p>
    <w:p w:rsidR="009614C7" w:rsidRPr="00806527" w:rsidRDefault="009614C7" w:rsidP="009614C7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 xml:space="preserve">Ogni rappresentante di Società/Associazione ha diritto ad un voto e può avere massimo ZERO delega, </w:t>
      </w:r>
      <w:r w:rsidRPr="00806527">
        <w:rPr>
          <w:rFonts w:ascii="Garamond" w:hAnsi="Garamond" w:cs="Calibri"/>
          <w:sz w:val="24"/>
          <w:szCs w:val="24"/>
        </w:rPr>
        <w:t xml:space="preserve">come previsto dal vigente Statuto ASC. </w:t>
      </w:r>
    </w:p>
    <w:p w:rsidR="009614C7" w:rsidRPr="00806527" w:rsidRDefault="009614C7" w:rsidP="009614C7">
      <w:pPr>
        <w:pStyle w:val="Paragrafoelenco"/>
        <w:numPr>
          <w:ilvl w:val="0"/>
          <w:numId w:val="5"/>
        </w:numPr>
        <w:rPr>
          <w:rFonts w:ascii="Garamond" w:hAnsi="Garamond"/>
          <w:sz w:val="24"/>
          <w:szCs w:val="24"/>
        </w:rPr>
      </w:pPr>
      <w:r w:rsidRPr="00806527">
        <w:rPr>
          <w:rFonts w:ascii="Garamond" w:hAnsi="Garamond"/>
          <w:sz w:val="24"/>
          <w:szCs w:val="24"/>
        </w:rPr>
        <w:t>La Commissione Verifica Poteri si insedierà almeno 2 ore prima dei lavori dell’Assemblea per esercitare i controlli di rito.</w:t>
      </w:r>
      <w:r w:rsidRPr="00806527">
        <w:rPr>
          <w:rFonts w:ascii="Garamond" w:hAnsi="Garamond"/>
          <w:sz w:val="24"/>
          <w:szCs w:val="24"/>
        </w:rPr>
        <w:tab/>
      </w:r>
      <w:r w:rsidRPr="00806527">
        <w:rPr>
          <w:rFonts w:ascii="Garamond" w:hAnsi="Garamond"/>
          <w:sz w:val="24"/>
          <w:szCs w:val="24"/>
        </w:rPr>
        <w:tab/>
      </w:r>
    </w:p>
    <w:p w:rsidR="009614C7" w:rsidRPr="00B0682D" w:rsidRDefault="009614C7" w:rsidP="009614C7">
      <w:pPr>
        <w:pStyle w:val="Paragrafoelenco"/>
        <w:jc w:val="both"/>
        <w:rPr>
          <w:rFonts w:ascii="Times New Roman" w:hAnsi="Times New Roman"/>
          <w:sz w:val="16"/>
          <w:szCs w:val="16"/>
        </w:rPr>
      </w:pPr>
      <w:r w:rsidRPr="00B0682D">
        <w:rPr>
          <w:rFonts w:ascii="Times New Roman" w:hAnsi="Times New Roman"/>
          <w:sz w:val="16"/>
          <w:szCs w:val="16"/>
        </w:rPr>
        <w:tab/>
      </w:r>
      <w:r w:rsidRPr="00B0682D">
        <w:rPr>
          <w:rFonts w:ascii="Times New Roman" w:hAnsi="Times New Roman"/>
          <w:sz w:val="16"/>
          <w:szCs w:val="16"/>
        </w:rPr>
        <w:tab/>
      </w:r>
      <w:r w:rsidRPr="00B0682D">
        <w:rPr>
          <w:rFonts w:ascii="Times New Roman" w:hAnsi="Times New Roman"/>
          <w:sz w:val="16"/>
          <w:szCs w:val="16"/>
        </w:rPr>
        <w:tab/>
      </w:r>
      <w:r w:rsidRPr="00B0682D">
        <w:rPr>
          <w:rFonts w:ascii="Times New Roman" w:hAnsi="Times New Roman"/>
          <w:sz w:val="16"/>
          <w:szCs w:val="16"/>
        </w:rPr>
        <w:tab/>
      </w:r>
      <w:r w:rsidRPr="00B0682D">
        <w:rPr>
          <w:rFonts w:ascii="Times New Roman" w:hAnsi="Times New Roman"/>
          <w:sz w:val="16"/>
          <w:szCs w:val="16"/>
        </w:rPr>
        <w:tab/>
      </w:r>
    </w:p>
    <w:p w:rsidR="009614C7" w:rsidRPr="00B0682D" w:rsidRDefault="009614C7" w:rsidP="009614C7">
      <w:pPr>
        <w:pStyle w:val="Paragrafoelenco"/>
        <w:jc w:val="center"/>
        <w:rPr>
          <w:rFonts w:ascii="Times New Roman" w:hAnsi="Times New Roman"/>
        </w:rPr>
      </w:pPr>
      <w:r w:rsidRPr="00B0682D">
        <w:rPr>
          <w:rFonts w:ascii="Times New Roman" w:hAnsi="Times New Roman"/>
        </w:rPr>
        <w:t>Cordiali saluti</w:t>
      </w:r>
    </w:p>
    <w:p w:rsidR="009614C7" w:rsidRDefault="009614C7" w:rsidP="009614C7">
      <w:pPr>
        <w:pStyle w:val="Paragrafoelenco"/>
        <w:jc w:val="center"/>
        <w:rPr>
          <w:rFonts w:ascii="Times New Roman" w:hAnsi="Times New Roman"/>
        </w:rPr>
      </w:pPr>
      <w:r w:rsidRPr="00B0682D">
        <w:rPr>
          <w:rFonts w:ascii="Times New Roman" w:hAnsi="Times New Roman"/>
        </w:rPr>
        <w:t>Il Presidente Provinciale</w:t>
      </w:r>
    </w:p>
    <w:p w:rsidR="00605873" w:rsidRPr="009614C7" w:rsidRDefault="009614C7" w:rsidP="009614C7">
      <w:pPr>
        <w:pStyle w:val="Paragrafoelenc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VINCENZO MALFITANA</w:t>
      </w:r>
    </w:p>
    <w:sectPr w:rsidR="00605873" w:rsidRPr="009614C7" w:rsidSect="00DB38C6">
      <w:headerReference w:type="default" r:id="rId10"/>
      <w:pgSz w:w="11906" w:h="16838"/>
      <w:pgMar w:top="88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741" w:rsidRDefault="00232741" w:rsidP="00E578F9">
      <w:pPr>
        <w:spacing w:after="0" w:line="240" w:lineRule="auto"/>
      </w:pPr>
      <w:r>
        <w:separator/>
      </w:r>
    </w:p>
  </w:endnote>
  <w:endnote w:type="continuationSeparator" w:id="0">
    <w:p w:rsidR="00232741" w:rsidRDefault="00232741" w:rsidP="00E57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741" w:rsidRDefault="00232741" w:rsidP="00E578F9">
      <w:pPr>
        <w:spacing w:after="0" w:line="240" w:lineRule="auto"/>
      </w:pPr>
      <w:r>
        <w:separator/>
      </w:r>
    </w:p>
  </w:footnote>
  <w:footnote w:type="continuationSeparator" w:id="0">
    <w:p w:rsidR="00232741" w:rsidRDefault="00232741" w:rsidP="00E57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7C1" w:rsidRDefault="004C17C1" w:rsidP="004C17C1">
    <w:pPr>
      <w:autoSpaceDE w:val="0"/>
      <w:autoSpaceDN w:val="0"/>
      <w:adjustRightInd w:val="0"/>
      <w:jc w:val="center"/>
      <w:rPr>
        <w:b/>
        <w:i/>
        <w:iCs/>
        <w:color w:val="1F497D"/>
        <w:szCs w:val="18"/>
      </w:rPr>
    </w:pPr>
    <w:r>
      <w:rPr>
        <w:b/>
        <w:i/>
        <w:iCs/>
        <w:color w:val="1F497D"/>
        <w:szCs w:val="18"/>
      </w:rPr>
      <w:t xml:space="preserve">                </w:t>
    </w:r>
  </w:p>
  <w:p w:rsidR="004C17C1" w:rsidRDefault="004C17C1" w:rsidP="004C17C1">
    <w:pPr>
      <w:autoSpaceDE w:val="0"/>
      <w:autoSpaceDN w:val="0"/>
      <w:adjustRightInd w:val="0"/>
      <w:jc w:val="center"/>
      <w:rPr>
        <w:b/>
        <w:i/>
        <w:iCs/>
        <w:color w:val="1F497D"/>
        <w:szCs w:val="18"/>
      </w:rPr>
    </w:pPr>
    <w:r>
      <w:rPr>
        <w:b/>
        <w:i/>
        <w:iCs/>
        <w:color w:val="1F497D"/>
        <w:szCs w:val="18"/>
      </w:rPr>
      <w:t xml:space="preserve">       </w:t>
    </w:r>
  </w:p>
  <w:p w:rsidR="004C17C1" w:rsidRDefault="004C17C1" w:rsidP="004C17C1">
    <w:pPr>
      <w:autoSpaceDE w:val="0"/>
      <w:autoSpaceDN w:val="0"/>
      <w:adjustRightInd w:val="0"/>
      <w:jc w:val="center"/>
      <w:rPr>
        <w:smallCaps/>
        <w:color w:val="1E1F20"/>
        <w:szCs w:val="14"/>
      </w:rPr>
    </w:pPr>
    <w:r>
      <w:t xml:space="preserve">            </w:t>
    </w:r>
  </w:p>
  <w:p w:rsidR="00605873" w:rsidRDefault="004C17C1" w:rsidP="004C17C1">
    <w:pPr>
      <w:pStyle w:val="Intestazione"/>
      <w:tabs>
        <w:tab w:val="left" w:pos="2421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54A2C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F929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7623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D9CAC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18F1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2CD2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F6C9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4EA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BEF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51A26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>
    <w:nsid w:val="07C25E5E"/>
    <w:multiLevelType w:val="hybridMultilevel"/>
    <w:tmpl w:val="80465A3A"/>
    <w:lvl w:ilvl="0" w:tplc="75407D04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2">
    <w:nsid w:val="20B92283"/>
    <w:multiLevelType w:val="hybridMultilevel"/>
    <w:tmpl w:val="7DD86D3C"/>
    <w:lvl w:ilvl="0" w:tplc="669AB6CE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3">
    <w:nsid w:val="296B22F6"/>
    <w:multiLevelType w:val="hybridMultilevel"/>
    <w:tmpl w:val="31E804FE"/>
    <w:lvl w:ilvl="0" w:tplc="8B720D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FA006A"/>
    <w:multiLevelType w:val="hybridMultilevel"/>
    <w:tmpl w:val="91CE1860"/>
    <w:lvl w:ilvl="0" w:tplc="2B688D76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>
    <w:nsid w:val="67F86766"/>
    <w:multiLevelType w:val="hybridMultilevel"/>
    <w:tmpl w:val="3CB20940"/>
    <w:lvl w:ilvl="0" w:tplc="CB1EE0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73DA41F1"/>
    <w:multiLevelType w:val="hybridMultilevel"/>
    <w:tmpl w:val="AA646236"/>
    <w:lvl w:ilvl="0" w:tplc="474817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7">
    <w:nsid w:val="7FC326A7"/>
    <w:multiLevelType w:val="hybridMultilevel"/>
    <w:tmpl w:val="0D443382"/>
    <w:lvl w:ilvl="0" w:tplc="1CEC00E0">
      <w:start w:val="1"/>
      <w:numFmt w:val="decimal"/>
      <w:lvlText w:val="%1."/>
      <w:lvlJc w:val="left"/>
      <w:pPr>
        <w:ind w:left="17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2"/>
  </w:num>
  <w:num w:numId="5">
    <w:abstractNumId w:val="13"/>
  </w:num>
  <w:num w:numId="6">
    <w:abstractNumId w:val="16"/>
  </w:num>
  <w:num w:numId="7">
    <w:abstractNumId w:val="15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oNotTrackMoves/>
  <w:defaultTabStop w:val="708"/>
  <w:hyphenationZone w:val="283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245"/>
    <w:rsid w:val="0004676C"/>
    <w:rsid w:val="00056761"/>
    <w:rsid w:val="000603EC"/>
    <w:rsid w:val="000E52A6"/>
    <w:rsid w:val="000F3994"/>
    <w:rsid w:val="0016481C"/>
    <w:rsid w:val="00210A70"/>
    <w:rsid w:val="00232576"/>
    <w:rsid w:val="00232741"/>
    <w:rsid w:val="00271C9B"/>
    <w:rsid w:val="00274363"/>
    <w:rsid w:val="00285FDD"/>
    <w:rsid w:val="002F2A3F"/>
    <w:rsid w:val="00334C36"/>
    <w:rsid w:val="0037497B"/>
    <w:rsid w:val="004225A5"/>
    <w:rsid w:val="00440F7B"/>
    <w:rsid w:val="00456C88"/>
    <w:rsid w:val="004C17C1"/>
    <w:rsid w:val="005B41E2"/>
    <w:rsid w:val="005C3B0B"/>
    <w:rsid w:val="0060314A"/>
    <w:rsid w:val="00605873"/>
    <w:rsid w:val="006327CF"/>
    <w:rsid w:val="00692EF6"/>
    <w:rsid w:val="007257FC"/>
    <w:rsid w:val="00730759"/>
    <w:rsid w:val="007435A5"/>
    <w:rsid w:val="0077292B"/>
    <w:rsid w:val="007C5A3B"/>
    <w:rsid w:val="007D35D7"/>
    <w:rsid w:val="007F3E68"/>
    <w:rsid w:val="00805969"/>
    <w:rsid w:val="00806527"/>
    <w:rsid w:val="00810C0A"/>
    <w:rsid w:val="00825CB8"/>
    <w:rsid w:val="00882443"/>
    <w:rsid w:val="00884712"/>
    <w:rsid w:val="008D1D4A"/>
    <w:rsid w:val="008E75E1"/>
    <w:rsid w:val="00904C79"/>
    <w:rsid w:val="00957D16"/>
    <w:rsid w:val="009614C7"/>
    <w:rsid w:val="00A036E6"/>
    <w:rsid w:val="00A2652F"/>
    <w:rsid w:val="00A47BC8"/>
    <w:rsid w:val="00A91664"/>
    <w:rsid w:val="00AD2677"/>
    <w:rsid w:val="00B0682D"/>
    <w:rsid w:val="00B1332D"/>
    <w:rsid w:val="00B15749"/>
    <w:rsid w:val="00B66245"/>
    <w:rsid w:val="00B92669"/>
    <w:rsid w:val="00B96510"/>
    <w:rsid w:val="00BB48C1"/>
    <w:rsid w:val="00BB4C3B"/>
    <w:rsid w:val="00BE0865"/>
    <w:rsid w:val="00C535D5"/>
    <w:rsid w:val="00C776D8"/>
    <w:rsid w:val="00C96BAE"/>
    <w:rsid w:val="00CB3C9C"/>
    <w:rsid w:val="00CC5BA6"/>
    <w:rsid w:val="00CE10A0"/>
    <w:rsid w:val="00CE226F"/>
    <w:rsid w:val="00D05289"/>
    <w:rsid w:val="00D530CC"/>
    <w:rsid w:val="00D673E2"/>
    <w:rsid w:val="00D874C8"/>
    <w:rsid w:val="00D962DA"/>
    <w:rsid w:val="00DA22EE"/>
    <w:rsid w:val="00DB38C6"/>
    <w:rsid w:val="00DC5809"/>
    <w:rsid w:val="00E0610B"/>
    <w:rsid w:val="00E578F9"/>
    <w:rsid w:val="00F46930"/>
    <w:rsid w:val="00F751BA"/>
    <w:rsid w:val="00F82087"/>
    <w:rsid w:val="00F84026"/>
    <w:rsid w:val="00FA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94"/>
    <w:pPr>
      <w:spacing w:after="200" w:line="276" w:lineRule="auto"/>
    </w:pPr>
    <w:rPr>
      <w:sz w:val="22"/>
      <w:szCs w:val="22"/>
    </w:rPr>
  </w:style>
  <w:style w:type="paragraph" w:styleId="Titolo2">
    <w:name w:val="heading 2"/>
    <w:basedOn w:val="Normale"/>
    <w:next w:val="Normale"/>
    <w:link w:val="Titolo2Carattere"/>
    <w:qFormat/>
    <w:locked/>
    <w:rsid w:val="00334C36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qFormat/>
    <w:locked/>
    <w:rsid w:val="00334C3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E578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78F9"/>
    <w:rPr>
      <w:rFonts w:ascii="Tahoma" w:hAnsi="Tahoma" w:cs="Times New Roman"/>
      <w:sz w:val="16"/>
    </w:rPr>
  </w:style>
  <w:style w:type="paragraph" w:styleId="Intestazione">
    <w:name w:val="header"/>
    <w:basedOn w:val="Normale"/>
    <w:link w:val="IntestazioneCarattere"/>
    <w:uiPriority w:val="99"/>
    <w:rsid w:val="00E578F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578F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578F9"/>
    <w:pPr>
      <w:tabs>
        <w:tab w:val="center" w:pos="4819"/>
        <w:tab w:val="right" w:pos="9638"/>
      </w:tabs>
      <w:spacing w:after="0" w:line="240" w:lineRule="auto"/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578F9"/>
    <w:rPr>
      <w:rFonts w:cs="Times New Roman"/>
    </w:rPr>
  </w:style>
  <w:style w:type="character" w:customStyle="1" w:styleId="contatti">
    <w:name w:val="contatti"/>
    <w:uiPriority w:val="99"/>
    <w:rsid w:val="00E578F9"/>
  </w:style>
  <w:style w:type="character" w:styleId="Collegamentoipertestuale">
    <w:name w:val="Hyperlink"/>
    <w:basedOn w:val="Carpredefinitoparagrafo"/>
    <w:uiPriority w:val="99"/>
    <w:rsid w:val="00B66245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F4693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334C36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rsid w:val="00334C36"/>
    <w:rPr>
      <w:rFonts w:ascii="Times New Roman" w:hAnsi="Times New Roman"/>
      <w:b/>
      <w:bCs/>
      <w:sz w:val="27"/>
      <w:szCs w:val="27"/>
    </w:rPr>
  </w:style>
  <w:style w:type="paragraph" w:customStyle="1" w:styleId="Default">
    <w:name w:val="Default"/>
    <w:rsid w:val="00334C36"/>
    <w:pPr>
      <w:suppressAutoHyphens/>
      <w:autoSpaceDE w:val="0"/>
    </w:pPr>
    <w:rPr>
      <w:rFonts w:ascii="Rockwell" w:hAnsi="Rockwell" w:cs="Rockwell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scspo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</dc:creator>
  <cp:keywords/>
  <dc:description/>
  <cp:lastModifiedBy>Fabio</cp:lastModifiedBy>
  <cp:revision>12</cp:revision>
  <cp:lastPrinted>2013-02-01T10:24:00Z</cp:lastPrinted>
  <dcterms:created xsi:type="dcterms:W3CDTF">2012-03-15T17:41:00Z</dcterms:created>
  <dcterms:modified xsi:type="dcterms:W3CDTF">2013-02-04T09:53:00Z</dcterms:modified>
</cp:coreProperties>
</file>